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8F8D">
      <w:pPr>
        <w:spacing w:line="480" w:lineRule="auto"/>
        <w:ind w:right="28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附件2 </w:t>
      </w:r>
      <w:bookmarkStart w:id="0" w:name="_GoBack"/>
      <w:bookmarkEnd w:id="0"/>
    </w:p>
    <w:p w14:paraId="58506864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11FD1E55">
      <w:pPr>
        <w:snapToGrid w:val="0"/>
        <w:spacing w:line="240" w:lineRule="atLeast"/>
        <w:jc w:val="center"/>
        <w:rPr>
          <w:rFonts w:asciiTheme="majorEastAsia" w:hAnsiTheme="majorEastAsia" w:eastAsiaTheme="majorEastAsia" w:cs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上海市高等学历继续教育优秀在线课程</w:t>
      </w:r>
    </w:p>
    <w:p w14:paraId="162E04B7">
      <w:pPr>
        <w:snapToGrid w:val="0"/>
        <w:spacing w:line="240" w:lineRule="atLeast"/>
        <w:jc w:val="center"/>
        <w:rPr>
          <w:rFonts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申报书</w:t>
      </w:r>
    </w:p>
    <w:p w14:paraId="0C9CCA2F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36607FDB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77A3297D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 w14:paraId="7262B69A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课程名称：</w:t>
      </w:r>
    </w:p>
    <w:p w14:paraId="04B376F0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课程负责人：</w:t>
      </w:r>
    </w:p>
    <w:p w14:paraId="3BB456A0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 w14:paraId="1861FF19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主要开课平台：</w:t>
      </w:r>
    </w:p>
    <w:p w14:paraId="446DE76E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申报课程学校：</w:t>
      </w:r>
    </w:p>
    <w:p w14:paraId="584A2C47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 w14:paraId="48BE6155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 w14:paraId="5C0CDDDC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23FCBEE1"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 w14:paraId="65367B0E">
      <w:pPr>
        <w:snapToGrid w:val="0"/>
        <w:spacing w:line="560" w:lineRule="exact"/>
        <w:rPr>
          <w:rFonts w:ascii="方正小标宋简体" w:hAnsi="仿宋_GB2312" w:eastAsia="方正小标宋简体" w:cs="仿宋_GB2312"/>
          <w:sz w:val="36"/>
          <w:szCs w:val="36"/>
        </w:rPr>
      </w:pPr>
    </w:p>
    <w:p w14:paraId="6129745B">
      <w:pPr>
        <w:snapToGrid w:val="0"/>
        <w:spacing w:line="560" w:lineRule="exact"/>
        <w:rPr>
          <w:rFonts w:ascii="方正小标宋简体" w:hAnsi="仿宋_GB2312" w:eastAsia="方正小标宋简体" w:cs="仿宋_GB2312"/>
          <w:sz w:val="36"/>
          <w:szCs w:val="36"/>
        </w:rPr>
      </w:pPr>
    </w:p>
    <w:p w14:paraId="0AC00762">
      <w:pPr>
        <w:snapToGrid w:val="0"/>
        <w:spacing w:line="560" w:lineRule="exact"/>
        <w:rPr>
          <w:rFonts w:ascii="方正小标宋简体" w:hAnsi="仿宋_GB2312" w:eastAsia="方正小标宋简体" w:cs="仿宋_GB2312"/>
          <w:sz w:val="36"/>
          <w:szCs w:val="36"/>
        </w:rPr>
      </w:pPr>
    </w:p>
    <w:p w14:paraId="69CF08C9">
      <w:pPr>
        <w:snapToGrid w:val="0"/>
        <w:spacing w:line="560" w:lineRule="exact"/>
        <w:rPr>
          <w:rFonts w:ascii="方正小标宋简体" w:hAnsi="仿宋_GB2312" w:eastAsia="方正小标宋简体" w:cs="仿宋_GB2312"/>
          <w:sz w:val="36"/>
          <w:szCs w:val="36"/>
        </w:rPr>
      </w:pPr>
    </w:p>
    <w:p w14:paraId="3913639F">
      <w:pPr>
        <w:pStyle w:val="5"/>
        <w:snapToGrid w:val="0"/>
        <w:spacing w:after="0" w:line="520" w:lineRule="exact"/>
        <w:ind w:right="-95"/>
        <w:jc w:val="center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填表说明</w:t>
      </w:r>
    </w:p>
    <w:p w14:paraId="7D3CFE1B"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 w14:paraId="0E383A79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1.课程性质可根据实际情况选择，可多选。</w:t>
      </w:r>
    </w:p>
    <w:p w14:paraId="0D330B78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2.申报课程在多个平台开课的，只能选择一个主要平台申报。多个平台的有关数据可按平台分别提供“课程数据信息表”。申报课程的课件如无法在提供的平台上正常播放，将自动退出评审。</w:t>
      </w:r>
    </w:p>
    <w:p w14:paraId="3DF7F15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3.因课时较长而分段在线开课、并由不同负责人主持的申报课程，可多人联合申报同一门课程。</w:t>
      </w:r>
    </w:p>
    <w:p w14:paraId="5AEC3F68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4.“学科门类/专业大类代码”请规范填写。没有对应具体学科专业的课程，请分别填写“00”和“0000”。</w:t>
      </w:r>
    </w:p>
    <w:p w14:paraId="4CC5B5A3">
      <w:pPr>
        <w:spacing w:line="560" w:lineRule="exact"/>
        <w:ind w:firstLine="720" w:firstLineChars="200"/>
        <w:rPr>
          <w:rFonts w:ascii="仿宋_GB2312" w:hAnsi="仿宋" w:eastAsia="仿宋_GB2312"/>
          <w:sz w:val="36"/>
          <w:szCs w:val="36"/>
        </w:rPr>
      </w:pPr>
    </w:p>
    <w:p w14:paraId="2118B8D8">
      <w:pPr>
        <w:spacing w:line="560" w:lineRule="exact"/>
      </w:pPr>
    </w:p>
    <w:p w14:paraId="1BA38CB5">
      <w:pPr>
        <w:widowControl/>
        <w:spacing w:line="560" w:lineRule="exact"/>
        <w:jc w:val="left"/>
        <w:rPr>
          <w:rFonts w:ascii="黑体" w:hAnsi="黑体" w:eastAsia="黑体"/>
          <w:sz w:val="24"/>
        </w:rPr>
      </w:pPr>
      <w:r>
        <w:br w:type="page"/>
      </w:r>
    </w:p>
    <w:p w14:paraId="15854BB1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一、课程基本情况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902"/>
      </w:tblGrid>
      <w:tr w14:paraId="7EA09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1B8D0F2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6902" w:type="dxa"/>
            <w:tcBorders>
              <w:right w:val="single" w:color="000000" w:sz="4" w:space="0"/>
            </w:tcBorders>
          </w:tcPr>
          <w:p w14:paraId="39E4A56B">
            <w:pPr>
              <w:rPr>
                <w:rFonts w:ascii="黑体" w:hAnsi="黑体" w:eastAsia="黑体"/>
                <w:sz w:val="24"/>
              </w:rPr>
            </w:pPr>
          </w:p>
        </w:tc>
      </w:tr>
      <w:tr w14:paraId="676C4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70D599A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</w:t>
            </w:r>
          </w:p>
        </w:tc>
        <w:tc>
          <w:tcPr>
            <w:tcW w:w="6902" w:type="dxa"/>
          </w:tcPr>
          <w:p w14:paraId="38C70DC7">
            <w:pPr>
              <w:rPr>
                <w:rFonts w:ascii="黑体" w:hAnsi="黑体" w:eastAsia="黑体"/>
                <w:sz w:val="24"/>
              </w:rPr>
            </w:pPr>
          </w:p>
        </w:tc>
      </w:tr>
      <w:tr w14:paraId="2F1A1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5C801DF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负责人所在单位</w:t>
            </w:r>
          </w:p>
        </w:tc>
        <w:tc>
          <w:tcPr>
            <w:tcW w:w="6902" w:type="dxa"/>
          </w:tcPr>
          <w:p w14:paraId="0AB2D648"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C849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3E0B622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课程对象</w:t>
            </w:r>
          </w:p>
        </w:tc>
        <w:tc>
          <w:tcPr>
            <w:tcW w:w="6902" w:type="dxa"/>
          </w:tcPr>
          <w:p w14:paraId="2870777D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□专升本 □高起本  □高起专</w:t>
            </w:r>
          </w:p>
        </w:tc>
      </w:tr>
      <w:tr w14:paraId="008242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3D98EF5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课程类别</w:t>
            </w:r>
          </w:p>
        </w:tc>
        <w:tc>
          <w:tcPr>
            <w:tcW w:w="6902" w:type="dxa"/>
          </w:tcPr>
          <w:p w14:paraId="4452412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□理工农医类 □人文社科类 □高职高专类</w:t>
            </w:r>
          </w:p>
        </w:tc>
      </w:tr>
      <w:tr w14:paraId="70262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1D6725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推荐类别</w:t>
            </w:r>
          </w:p>
        </w:tc>
        <w:tc>
          <w:tcPr>
            <w:tcW w:w="6902" w:type="dxa"/>
          </w:tcPr>
          <w:p w14:paraId="5190EC90">
            <w:pPr>
              <w:rPr>
                <w:rFonts w:eastAsia="宋体" w:asciiTheme="majorEastAsia" w:hAnsi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非脱产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□开放教育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二类</w:t>
            </w:r>
          </w:p>
        </w:tc>
      </w:tr>
      <w:tr w14:paraId="5ECB9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2" w:type="dxa"/>
            <w:vAlign w:val="center"/>
          </w:tcPr>
          <w:p w14:paraId="6E740B1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6902" w:type="dxa"/>
          </w:tcPr>
          <w:p w14:paraId="48BC20DC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○通识教育课程 ○学科基础课程 ○专业课程 </w:t>
            </w:r>
          </w:p>
          <w:p w14:paraId="3655E3AE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○实践环节○其他</w:t>
            </w:r>
          </w:p>
        </w:tc>
      </w:tr>
      <w:tr w14:paraId="4583E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2" w:type="dxa"/>
            <w:tcBorders>
              <w:top w:val="single" w:color="auto" w:sz="4" w:space="0"/>
            </w:tcBorders>
            <w:vAlign w:val="center"/>
          </w:tcPr>
          <w:p w14:paraId="4E27AD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课程讲授语言</w:t>
            </w:r>
          </w:p>
        </w:tc>
        <w:tc>
          <w:tcPr>
            <w:tcW w:w="6902" w:type="dxa"/>
          </w:tcPr>
          <w:p w14:paraId="02EF9A24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○中文  ○中文+外文字幕（语种）</w:t>
            </w:r>
          </w:p>
          <w:p w14:paraId="16088771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○外文（语种） ○其他</w:t>
            </w:r>
          </w:p>
        </w:tc>
      </w:tr>
      <w:tr w14:paraId="23D82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3DE0BEC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开放程度</w:t>
            </w:r>
          </w:p>
        </w:tc>
        <w:tc>
          <w:tcPr>
            <w:tcW w:w="6902" w:type="dxa"/>
          </w:tcPr>
          <w:p w14:paraId="49152A52"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○完全开放：自由注册，免费学习</w:t>
            </w:r>
          </w:p>
          <w:p w14:paraId="1F08D95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○有限开放：仅对学校（机构）组织的学习者开放或付费学习</w:t>
            </w:r>
          </w:p>
        </w:tc>
      </w:tr>
      <w:tr w14:paraId="0268A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155B825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主要开课平台</w:t>
            </w:r>
          </w:p>
        </w:tc>
        <w:tc>
          <w:tcPr>
            <w:tcW w:w="6902" w:type="dxa"/>
          </w:tcPr>
          <w:p w14:paraId="55817A27">
            <w:pPr>
              <w:rPr>
                <w:rFonts w:ascii="黑体" w:hAnsi="黑体" w:eastAsia="黑体"/>
                <w:sz w:val="24"/>
              </w:rPr>
            </w:pPr>
          </w:p>
        </w:tc>
      </w:tr>
      <w:tr w14:paraId="77D58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3A4D55C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平台首页网址</w:t>
            </w:r>
          </w:p>
        </w:tc>
        <w:tc>
          <w:tcPr>
            <w:tcW w:w="6902" w:type="dxa"/>
          </w:tcPr>
          <w:p w14:paraId="4A3B4719">
            <w:pPr>
              <w:rPr>
                <w:rFonts w:ascii="黑体" w:hAnsi="黑体" w:eastAsia="黑体"/>
                <w:sz w:val="24"/>
              </w:rPr>
            </w:pPr>
          </w:p>
        </w:tc>
      </w:tr>
      <w:tr w14:paraId="32C40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7D7D46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首期上线平台</w:t>
            </w:r>
          </w:p>
          <w:p w14:paraId="072632E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及时间</w:t>
            </w:r>
          </w:p>
        </w:tc>
        <w:tc>
          <w:tcPr>
            <w:tcW w:w="6902" w:type="dxa"/>
          </w:tcPr>
          <w:p w14:paraId="075017A9">
            <w:pPr>
              <w:rPr>
                <w:rFonts w:ascii="黑体" w:hAnsi="黑体" w:eastAsia="黑体"/>
                <w:sz w:val="24"/>
              </w:rPr>
            </w:pPr>
          </w:p>
        </w:tc>
      </w:tr>
      <w:tr w14:paraId="7C7DA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7728683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课程开设期次</w:t>
            </w:r>
          </w:p>
        </w:tc>
        <w:tc>
          <w:tcPr>
            <w:tcW w:w="6902" w:type="dxa"/>
          </w:tcPr>
          <w:p w14:paraId="32FA774E">
            <w:pPr>
              <w:rPr>
                <w:rFonts w:ascii="黑体" w:hAnsi="黑体" w:eastAsia="黑体"/>
                <w:sz w:val="24"/>
              </w:rPr>
            </w:pPr>
          </w:p>
        </w:tc>
      </w:tr>
      <w:tr w14:paraId="21CC6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6AA5698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课程链接</w:t>
            </w:r>
          </w:p>
        </w:tc>
        <w:tc>
          <w:tcPr>
            <w:tcW w:w="6902" w:type="dxa"/>
          </w:tcPr>
          <w:p w14:paraId="43342269">
            <w:pPr>
              <w:rPr>
                <w:rFonts w:ascii="黑体" w:hAnsi="黑体" w:eastAsia="黑体"/>
                <w:sz w:val="24"/>
              </w:rPr>
            </w:pPr>
          </w:p>
        </w:tc>
      </w:tr>
      <w:tr w14:paraId="749010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2" w:type="dxa"/>
            <w:vAlign w:val="center"/>
          </w:tcPr>
          <w:p w14:paraId="13DAFDD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平台账号及密码</w:t>
            </w:r>
          </w:p>
          <w:p w14:paraId="0687D20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（有限开放的课程提供）</w:t>
            </w:r>
          </w:p>
        </w:tc>
        <w:tc>
          <w:tcPr>
            <w:tcW w:w="6902" w:type="dxa"/>
          </w:tcPr>
          <w:p w14:paraId="1932DB2A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1A2ABE17">
      <w:pPr>
        <w:rPr>
          <w:sz w:val="24"/>
        </w:rPr>
      </w:pPr>
    </w:p>
    <w:p w14:paraId="327F02FA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若因同一门课程课时较长，分段在线开设，请填写下表：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 w14:paraId="3B3207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3" w:type="dxa"/>
          </w:tcPr>
          <w:p w14:paraId="0EDEAE5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025" w:type="dxa"/>
          </w:tcPr>
          <w:p w14:paraId="6C967A7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992" w:type="dxa"/>
          </w:tcPr>
          <w:p w14:paraId="6F4FEC1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1843" w:type="dxa"/>
          </w:tcPr>
          <w:p w14:paraId="33B59DD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负责人单位</w:t>
            </w:r>
          </w:p>
        </w:tc>
        <w:tc>
          <w:tcPr>
            <w:tcW w:w="1670" w:type="dxa"/>
          </w:tcPr>
          <w:p w14:paraId="5EFFF61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课时（周）</w:t>
            </w:r>
          </w:p>
        </w:tc>
        <w:tc>
          <w:tcPr>
            <w:tcW w:w="1561" w:type="dxa"/>
          </w:tcPr>
          <w:p w14:paraId="3EF61FF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课程链接</w:t>
            </w:r>
          </w:p>
        </w:tc>
      </w:tr>
      <w:tr w14:paraId="0C986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37CE986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25" w:type="dxa"/>
          </w:tcPr>
          <w:p w14:paraId="67FAF66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3140D46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0E82219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 w14:paraId="16CF87C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 w14:paraId="2220E606">
            <w:pPr>
              <w:rPr>
                <w:rFonts w:ascii="黑体" w:hAnsi="黑体" w:eastAsia="黑体"/>
                <w:sz w:val="24"/>
              </w:rPr>
            </w:pPr>
          </w:p>
        </w:tc>
      </w:tr>
      <w:tr w14:paraId="07E81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506D22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25" w:type="dxa"/>
          </w:tcPr>
          <w:p w14:paraId="3EA9632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23E1437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73CACFF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 w14:paraId="05C3CF8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 w14:paraId="62709401">
            <w:pPr>
              <w:rPr>
                <w:rFonts w:ascii="黑体" w:hAnsi="黑体" w:eastAsia="黑体"/>
                <w:sz w:val="24"/>
              </w:rPr>
            </w:pPr>
          </w:p>
        </w:tc>
      </w:tr>
      <w:tr w14:paraId="43FD0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4B5065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25" w:type="dxa"/>
          </w:tcPr>
          <w:p w14:paraId="668CF93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3E30279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3443E13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 w14:paraId="1C468A8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 w14:paraId="571116DD">
            <w:pPr>
              <w:rPr>
                <w:rFonts w:ascii="黑体" w:hAnsi="黑体" w:eastAsia="黑体"/>
                <w:sz w:val="24"/>
              </w:rPr>
            </w:pPr>
          </w:p>
        </w:tc>
      </w:tr>
      <w:tr w14:paraId="62F90A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3E8BCC6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25" w:type="dxa"/>
          </w:tcPr>
          <w:p w14:paraId="66155D0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184FAA6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0256524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 w14:paraId="49E604F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 w14:paraId="1079D5BC">
            <w:pPr>
              <w:rPr>
                <w:rFonts w:ascii="黑体" w:hAnsi="黑体" w:eastAsia="黑体"/>
                <w:sz w:val="24"/>
              </w:rPr>
            </w:pPr>
          </w:p>
        </w:tc>
      </w:tr>
      <w:tr w14:paraId="0FD4C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4EC446E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2025" w:type="dxa"/>
          </w:tcPr>
          <w:p w14:paraId="4CB1C17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27787F1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0231276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0" w:type="dxa"/>
          </w:tcPr>
          <w:p w14:paraId="37B4EB3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61" w:type="dxa"/>
          </w:tcPr>
          <w:p w14:paraId="27B17C7E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1331966A">
      <w:pPr>
        <w:pStyle w:val="11"/>
        <w:ind w:left="432" w:firstLine="0" w:firstLineChars="0"/>
        <w:rPr>
          <w:sz w:val="24"/>
        </w:rPr>
      </w:pPr>
    </w:p>
    <w:p w14:paraId="622AFE56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二、课程团队情况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14:paraId="3876B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14" w:type="dxa"/>
            <w:gridSpan w:val="8"/>
          </w:tcPr>
          <w:p w14:paraId="35F4D2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课程团队主要成员（含负责人，限8人之内）</w:t>
            </w:r>
          </w:p>
        </w:tc>
      </w:tr>
      <w:tr w14:paraId="4B721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4826968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92" w:type="dxa"/>
          </w:tcPr>
          <w:p w14:paraId="4577683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93" w:type="dxa"/>
          </w:tcPr>
          <w:p w14:paraId="576D33A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134" w:type="dxa"/>
          </w:tcPr>
          <w:p w14:paraId="650AE8D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275" w:type="dxa"/>
          </w:tcPr>
          <w:p w14:paraId="280ECEC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18" w:type="dxa"/>
          </w:tcPr>
          <w:p w14:paraId="15AA4F0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276" w:type="dxa"/>
          </w:tcPr>
          <w:p w14:paraId="65EEFAC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承担任务</w:t>
            </w:r>
          </w:p>
        </w:tc>
        <w:tc>
          <w:tcPr>
            <w:tcW w:w="1417" w:type="dxa"/>
          </w:tcPr>
          <w:p w14:paraId="108628B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平台用户名</w:t>
            </w:r>
          </w:p>
        </w:tc>
      </w:tr>
      <w:tr w14:paraId="74EEE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2DB1E2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92" w:type="dxa"/>
          </w:tcPr>
          <w:p w14:paraId="5B80185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6DBBD8B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2D9F0C3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1375EC6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6113A92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7F91266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6DD1C14E">
            <w:pPr>
              <w:rPr>
                <w:rFonts w:ascii="黑体" w:hAnsi="黑体" w:eastAsia="黑体"/>
                <w:sz w:val="24"/>
              </w:rPr>
            </w:pPr>
          </w:p>
        </w:tc>
      </w:tr>
      <w:tr w14:paraId="698DA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21CAE64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92" w:type="dxa"/>
          </w:tcPr>
          <w:p w14:paraId="0490EFE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628626D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5F3D65E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187DDD0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70C7DCE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74DA458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4EF2D376">
            <w:pPr>
              <w:rPr>
                <w:rFonts w:ascii="黑体" w:hAnsi="黑体" w:eastAsia="黑体"/>
                <w:sz w:val="24"/>
              </w:rPr>
            </w:pPr>
          </w:p>
        </w:tc>
      </w:tr>
      <w:tr w14:paraId="341CA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A66574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92" w:type="dxa"/>
          </w:tcPr>
          <w:p w14:paraId="0F2F5C1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152A69C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35BC957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1BEF93C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41600ED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4088263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730474D3">
            <w:pPr>
              <w:rPr>
                <w:rFonts w:ascii="黑体" w:hAnsi="黑体" w:eastAsia="黑体"/>
                <w:sz w:val="24"/>
              </w:rPr>
            </w:pPr>
          </w:p>
        </w:tc>
      </w:tr>
      <w:tr w14:paraId="675C1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38FBB6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92" w:type="dxa"/>
          </w:tcPr>
          <w:p w14:paraId="1B1C9BC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3E86181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2D049ED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003E47F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5220CC4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770E67E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2B11AEA8">
            <w:pPr>
              <w:rPr>
                <w:rFonts w:ascii="黑体" w:hAnsi="黑体" w:eastAsia="黑体"/>
                <w:sz w:val="24"/>
              </w:rPr>
            </w:pPr>
          </w:p>
        </w:tc>
      </w:tr>
      <w:tr w14:paraId="7425A5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A451AD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92" w:type="dxa"/>
          </w:tcPr>
          <w:p w14:paraId="20FAEC7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03851B6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7CA91AA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2C01B2D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183EFF9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0C35353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161593FB">
            <w:pPr>
              <w:rPr>
                <w:rFonts w:ascii="黑体" w:hAnsi="黑体" w:eastAsia="黑体"/>
                <w:sz w:val="24"/>
              </w:rPr>
            </w:pPr>
          </w:p>
        </w:tc>
      </w:tr>
      <w:tr w14:paraId="3A68F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AA5070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92" w:type="dxa"/>
          </w:tcPr>
          <w:p w14:paraId="44E4D60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78A91D8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1C9672D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41B9C4B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4DC86E3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32C39CD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107314C1">
            <w:pPr>
              <w:rPr>
                <w:rFonts w:ascii="黑体" w:hAnsi="黑体" w:eastAsia="黑体"/>
                <w:sz w:val="24"/>
              </w:rPr>
            </w:pPr>
          </w:p>
        </w:tc>
      </w:tr>
      <w:tr w14:paraId="4BD87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7B0CE73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992" w:type="dxa"/>
          </w:tcPr>
          <w:p w14:paraId="7F69949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7CE7DBE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55D3F1B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050193E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050B790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1E4FA3F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52988890">
            <w:pPr>
              <w:rPr>
                <w:rFonts w:ascii="黑体" w:hAnsi="黑体" w:eastAsia="黑体"/>
                <w:sz w:val="24"/>
              </w:rPr>
            </w:pPr>
          </w:p>
        </w:tc>
      </w:tr>
      <w:tr w14:paraId="074E0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8C2C00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992" w:type="dxa"/>
          </w:tcPr>
          <w:p w14:paraId="0527F1E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3" w:type="dxa"/>
          </w:tcPr>
          <w:p w14:paraId="6324B7B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 w14:paraId="30A031B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</w:tcPr>
          <w:p w14:paraId="6C8C9AA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</w:tcPr>
          <w:p w14:paraId="0A4F254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 w14:paraId="4907910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 w14:paraId="3E2117C0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50C03F06">
      <w:pPr>
        <w:rPr>
          <w:sz w:val="24"/>
        </w:rPr>
      </w:pP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 w14:paraId="5D80D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6"/>
          </w:tcPr>
          <w:p w14:paraId="553C4B20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课程团队其他成员</w:t>
            </w:r>
          </w:p>
        </w:tc>
      </w:tr>
      <w:tr w14:paraId="02BD6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F030E0E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序号</w:t>
            </w:r>
          </w:p>
        </w:tc>
        <w:tc>
          <w:tcPr>
            <w:tcW w:w="1078" w:type="dxa"/>
          </w:tcPr>
          <w:p w14:paraId="539AE20C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843" w:type="dxa"/>
          </w:tcPr>
          <w:p w14:paraId="4B807BBD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</w:t>
            </w:r>
          </w:p>
        </w:tc>
        <w:tc>
          <w:tcPr>
            <w:tcW w:w="992" w:type="dxa"/>
          </w:tcPr>
          <w:p w14:paraId="395D1AE4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职称</w:t>
            </w:r>
          </w:p>
        </w:tc>
        <w:tc>
          <w:tcPr>
            <w:tcW w:w="1984" w:type="dxa"/>
          </w:tcPr>
          <w:p w14:paraId="4F0C45E3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承担任务</w:t>
            </w:r>
          </w:p>
        </w:tc>
        <w:tc>
          <w:tcPr>
            <w:tcW w:w="2410" w:type="dxa"/>
          </w:tcPr>
          <w:p w14:paraId="7087683B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平台用户名</w:t>
            </w:r>
          </w:p>
        </w:tc>
      </w:tr>
      <w:tr w14:paraId="0874A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09A62B4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078" w:type="dxa"/>
          </w:tcPr>
          <w:p w14:paraId="2D78FED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424220E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51384C4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109C6FD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1E16BFBC">
            <w:pPr>
              <w:rPr>
                <w:rFonts w:ascii="黑体" w:hAnsi="黑体" w:eastAsia="黑体"/>
                <w:sz w:val="24"/>
              </w:rPr>
            </w:pPr>
          </w:p>
        </w:tc>
      </w:tr>
      <w:tr w14:paraId="361A6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A9E41C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078" w:type="dxa"/>
          </w:tcPr>
          <w:p w14:paraId="035D9E6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4D0335A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65989EF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13811C6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13EDE7C5">
            <w:pPr>
              <w:rPr>
                <w:rFonts w:ascii="黑体" w:hAnsi="黑体" w:eastAsia="黑体"/>
                <w:sz w:val="24"/>
              </w:rPr>
            </w:pPr>
          </w:p>
        </w:tc>
      </w:tr>
      <w:tr w14:paraId="69E05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55F7C4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078" w:type="dxa"/>
          </w:tcPr>
          <w:p w14:paraId="5E0E933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5455F24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1A334AE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7A1DECE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04B10EDD">
            <w:pPr>
              <w:rPr>
                <w:rFonts w:ascii="黑体" w:hAnsi="黑体" w:eastAsia="黑体"/>
                <w:sz w:val="24"/>
              </w:rPr>
            </w:pPr>
          </w:p>
        </w:tc>
      </w:tr>
      <w:tr w14:paraId="5F406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1610BA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078" w:type="dxa"/>
          </w:tcPr>
          <w:p w14:paraId="5DDC38F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7EA9427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3304DC2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5B4ABFE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0680817A">
            <w:pPr>
              <w:rPr>
                <w:rFonts w:ascii="黑体" w:hAnsi="黑体" w:eastAsia="黑体"/>
                <w:sz w:val="24"/>
              </w:rPr>
            </w:pPr>
          </w:p>
        </w:tc>
      </w:tr>
      <w:tr w14:paraId="04219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2D13C6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078" w:type="dxa"/>
          </w:tcPr>
          <w:p w14:paraId="2C602BF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284C175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1FC4DDA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60ACC94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670B2D6C">
            <w:pPr>
              <w:rPr>
                <w:rFonts w:ascii="黑体" w:hAnsi="黑体" w:eastAsia="黑体"/>
                <w:sz w:val="24"/>
              </w:rPr>
            </w:pPr>
          </w:p>
        </w:tc>
      </w:tr>
      <w:tr w14:paraId="6F4FA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86C68C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1078" w:type="dxa"/>
          </w:tcPr>
          <w:p w14:paraId="51C2CB4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</w:tcPr>
          <w:p w14:paraId="3AA1005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</w:tcPr>
          <w:p w14:paraId="0067397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</w:tcPr>
          <w:p w14:paraId="1C7A12D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</w:tcPr>
          <w:p w14:paraId="432A8FAA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143B36FA">
      <w:pPr>
        <w:rPr>
          <w:sz w:val="24"/>
        </w:rPr>
      </w:pP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27D75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4" w:type="dxa"/>
          </w:tcPr>
          <w:p w14:paraId="1F37328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课程负责人教学情况（不超过500字）</w:t>
            </w:r>
          </w:p>
        </w:tc>
      </w:tr>
      <w:tr w14:paraId="6F4D33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214" w:type="dxa"/>
          </w:tcPr>
          <w:p w14:paraId="536FEB34"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（近5年来在承担学校教学任务、开展教学研究、获得教学奖励方面的情况）</w:t>
            </w:r>
          </w:p>
          <w:p w14:paraId="4F737C7B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14FBA310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2C958AD0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5E78FB74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03109919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7EC0A3DA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64D742FB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0A8FCC2E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32FBFCFC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332D0F60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6CCDDC16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07B9C342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30AA44FF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0A1BFD05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61E246E8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67B55015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6747C242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23E75EA2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  <w:p w14:paraId="2B87FA8C">
            <w:pPr>
              <w:rPr>
                <w:rFonts w:ascii="宋体" w:hAnsi="宋体" w:eastAsia="宋体" w:cs="宋体"/>
                <w:sz w:val="24"/>
              </w:rPr>
            </w:pPr>
          </w:p>
          <w:p w14:paraId="5C90B33A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1342638E">
      <w:pPr>
        <w:widowControl/>
        <w:jc w:val="left"/>
        <w:rPr>
          <w:rFonts w:ascii="仿宋" w:hAnsi="仿宋" w:eastAsia="仿宋" w:cs="仿宋"/>
          <w:b/>
          <w:sz w:val="32"/>
          <w:szCs w:val="20"/>
        </w:rPr>
      </w:pPr>
    </w:p>
    <w:p w14:paraId="5F2AE8F8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三、课程简介及课程特色（不超过800字）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171E4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9214" w:type="dxa"/>
          </w:tcPr>
          <w:p w14:paraId="2B413A31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（课程主要内容及面向对象，本课程运用信息技术在课程体系、教学内容和教学方法等方面的改革情况）</w:t>
            </w:r>
          </w:p>
          <w:p w14:paraId="0ED39D1B">
            <w:pPr>
              <w:rPr>
                <w:sz w:val="24"/>
              </w:rPr>
            </w:pPr>
          </w:p>
          <w:p w14:paraId="6DACD2E7">
            <w:pPr>
              <w:rPr>
                <w:sz w:val="24"/>
              </w:rPr>
            </w:pPr>
          </w:p>
          <w:p w14:paraId="6AB41492">
            <w:pPr>
              <w:rPr>
                <w:sz w:val="24"/>
              </w:rPr>
            </w:pPr>
          </w:p>
          <w:p w14:paraId="1EA31654">
            <w:pPr>
              <w:rPr>
                <w:sz w:val="24"/>
              </w:rPr>
            </w:pPr>
          </w:p>
          <w:p w14:paraId="5C035913">
            <w:pPr>
              <w:rPr>
                <w:sz w:val="24"/>
              </w:rPr>
            </w:pPr>
          </w:p>
          <w:p w14:paraId="5BF575B9">
            <w:pPr>
              <w:rPr>
                <w:sz w:val="24"/>
              </w:rPr>
            </w:pPr>
          </w:p>
          <w:p w14:paraId="50C7DA6D">
            <w:pPr>
              <w:rPr>
                <w:sz w:val="24"/>
              </w:rPr>
            </w:pPr>
          </w:p>
          <w:p w14:paraId="238BE903">
            <w:pPr>
              <w:rPr>
                <w:sz w:val="24"/>
              </w:rPr>
            </w:pPr>
          </w:p>
          <w:p w14:paraId="389D23CA">
            <w:pPr>
              <w:rPr>
                <w:sz w:val="24"/>
              </w:rPr>
            </w:pPr>
          </w:p>
          <w:p w14:paraId="7BE13561">
            <w:pPr>
              <w:rPr>
                <w:sz w:val="24"/>
              </w:rPr>
            </w:pPr>
          </w:p>
          <w:p w14:paraId="0A8AB5B0">
            <w:pPr>
              <w:rPr>
                <w:sz w:val="24"/>
              </w:rPr>
            </w:pPr>
          </w:p>
          <w:p w14:paraId="6370461F">
            <w:pPr>
              <w:rPr>
                <w:sz w:val="24"/>
              </w:rPr>
            </w:pPr>
          </w:p>
          <w:p w14:paraId="5123FBEF">
            <w:pPr>
              <w:rPr>
                <w:sz w:val="24"/>
              </w:rPr>
            </w:pPr>
          </w:p>
          <w:p w14:paraId="7C7102FD">
            <w:pPr>
              <w:rPr>
                <w:sz w:val="24"/>
              </w:rPr>
            </w:pPr>
          </w:p>
          <w:p w14:paraId="5560AD0D">
            <w:pPr>
              <w:rPr>
                <w:sz w:val="24"/>
              </w:rPr>
            </w:pPr>
          </w:p>
          <w:p w14:paraId="53A72152">
            <w:pPr>
              <w:rPr>
                <w:sz w:val="24"/>
              </w:rPr>
            </w:pPr>
          </w:p>
          <w:p w14:paraId="2170BAD1">
            <w:pPr>
              <w:rPr>
                <w:sz w:val="24"/>
              </w:rPr>
            </w:pPr>
          </w:p>
          <w:p w14:paraId="3F7C605E">
            <w:pPr>
              <w:rPr>
                <w:sz w:val="24"/>
              </w:rPr>
            </w:pPr>
          </w:p>
          <w:p w14:paraId="48FC5E78">
            <w:pPr>
              <w:rPr>
                <w:sz w:val="24"/>
              </w:rPr>
            </w:pPr>
          </w:p>
          <w:p w14:paraId="273DDDC8">
            <w:pPr>
              <w:rPr>
                <w:sz w:val="24"/>
              </w:rPr>
            </w:pPr>
          </w:p>
        </w:tc>
      </w:tr>
    </w:tbl>
    <w:p w14:paraId="4485498B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四、课程考核（试）情况（不超过500字）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1E979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</w:tcPr>
          <w:p w14:paraId="54D17EED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[对学习者学习的考核（试）办法，成绩评定方式等。如果有过程性学习和试题库，请将至少两期试题附后]</w:t>
            </w:r>
          </w:p>
          <w:p w14:paraId="479A3AFA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58497E9D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7DB7D205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531229C5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7611D131">
            <w:pPr>
              <w:tabs>
                <w:tab w:val="left" w:pos="3417"/>
              </w:tabs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 w14:paraId="5ADA946F">
            <w:pPr>
              <w:tabs>
                <w:tab w:val="left" w:pos="3417"/>
              </w:tabs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 w14:paraId="11A2FB7B">
            <w:pPr>
              <w:tabs>
                <w:tab w:val="left" w:pos="3417"/>
              </w:tabs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 w14:paraId="53558EFC">
            <w:pPr>
              <w:tabs>
                <w:tab w:val="left" w:pos="3417"/>
              </w:tabs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 w14:paraId="2BC1A218">
            <w:pPr>
              <w:tabs>
                <w:tab w:val="left" w:pos="3417"/>
              </w:tabs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</w:tbl>
    <w:p w14:paraId="297F9CF2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五、课程应用情况（不超过800字）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E244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803" w:hRule="atLeast"/>
          <w:jc w:val="center"/>
        </w:trPr>
        <w:tc>
          <w:tcPr>
            <w:tcW w:w="9214" w:type="dxa"/>
          </w:tcPr>
          <w:p w14:paraId="087A56C7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（在申报高校教学中的应用情况，其中包括使用课程学校总数、选课总人数、课程评教等，须附教务系统截图并加盖教务章）</w:t>
            </w:r>
          </w:p>
          <w:p w14:paraId="36998B57">
            <w:pPr>
              <w:rPr>
                <w:sz w:val="24"/>
              </w:rPr>
            </w:pPr>
          </w:p>
          <w:p w14:paraId="2EA52F4C">
            <w:pPr>
              <w:rPr>
                <w:sz w:val="24"/>
              </w:rPr>
            </w:pPr>
          </w:p>
          <w:p w14:paraId="57E32122">
            <w:pPr>
              <w:rPr>
                <w:sz w:val="24"/>
              </w:rPr>
            </w:pPr>
          </w:p>
          <w:p w14:paraId="3D4492C4">
            <w:pPr>
              <w:rPr>
                <w:sz w:val="24"/>
              </w:rPr>
            </w:pPr>
          </w:p>
          <w:p w14:paraId="730108CC">
            <w:pPr>
              <w:rPr>
                <w:sz w:val="24"/>
              </w:rPr>
            </w:pPr>
          </w:p>
          <w:p w14:paraId="5F62CA57">
            <w:pPr>
              <w:rPr>
                <w:sz w:val="24"/>
              </w:rPr>
            </w:pPr>
          </w:p>
          <w:p w14:paraId="0CFFEAE3">
            <w:pPr>
              <w:rPr>
                <w:sz w:val="24"/>
              </w:rPr>
            </w:pPr>
          </w:p>
          <w:p w14:paraId="4E36C482">
            <w:pPr>
              <w:rPr>
                <w:sz w:val="24"/>
              </w:rPr>
            </w:pPr>
          </w:p>
          <w:p w14:paraId="314E73C4">
            <w:pPr>
              <w:rPr>
                <w:sz w:val="24"/>
              </w:rPr>
            </w:pPr>
          </w:p>
          <w:p w14:paraId="069090AE">
            <w:pPr>
              <w:rPr>
                <w:sz w:val="24"/>
              </w:rPr>
            </w:pPr>
          </w:p>
          <w:p w14:paraId="228FED3B">
            <w:pPr>
              <w:rPr>
                <w:sz w:val="24"/>
              </w:rPr>
            </w:pPr>
          </w:p>
          <w:p w14:paraId="6BA4EA46">
            <w:pPr>
              <w:rPr>
                <w:sz w:val="24"/>
              </w:rPr>
            </w:pPr>
          </w:p>
          <w:p w14:paraId="76113EF3">
            <w:pPr>
              <w:rPr>
                <w:sz w:val="24"/>
              </w:rPr>
            </w:pPr>
          </w:p>
          <w:p w14:paraId="142F9809">
            <w:pPr>
              <w:rPr>
                <w:sz w:val="24"/>
              </w:rPr>
            </w:pPr>
          </w:p>
          <w:p w14:paraId="6A73CF98">
            <w:pPr>
              <w:rPr>
                <w:sz w:val="24"/>
              </w:rPr>
            </w:pPr>
          </w:p>
          <w:p w14:paraId="4245C806">
            <w:pPr>
              <w:rPr>
                <w:sz w:val="24"/>
              </w:rPr>
            </w:pPr>
          </w:p>
          <w:p w14:paraId="3055B7E0">
            <w:pPr>
              <w:rPr>
                <w:sz w:val="24"/>
              </w:rPr>
            </w:pPr>
          </w:p>
        </w:tc>
      </w:tr>
    </w:tbl>
    <w:p w14:paraId="6522750C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六、课程建设计划（不超过500字）</w:t>
      </w:r>
    </w:p>
    <w:tbl>
      <w:tblPr>
        <w:tblStyle w:val="7"/>
        <w:tblW w:w="9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40F2C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10" w:hRule="atLeast"/>
          <w:jc w:val="center"/>
        </w:trPr>
        <w:tc>
          <w:tcPr>
            <w:tcW w:w="9214" w:type="dxa"/>
          </w:tcPr>
          <w:p w14:paraId="079956DD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（今后五年继续面向高校服务计划，包括教学应用计划、持续更新和提供教学服务设想等）</w:t>
            </w:r>
          </w:p>
          <w:p w14:paraId="55A2211B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1CE5036C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5B0B45E6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  <w:p w14:paraId="2A283A9C"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sz w:val="24"/>
              </w:rPr>
            </w:pPr>
          </w:p>
        </w:tc>
      </w:tr>
    </w:tbl>
    <w:p w14:paraId="228CB8E2">
      <w:pPr>
        <w:widowControl/>
        <w:jc w:val="left"/>
        <w:rPr>
          <w:rFonts w:ascii="黑体" w:hAnsi="黑体" w:eastAsia="黑体"/>
          <w:sz w:val="24"/>
        </w:rPr>
      </w:pPr>
    </w:p>
    <w:p w14:paraId="0ED80ADB">
      <w:pPr>
        <w:widowControl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ascii="仿宋" w:hAnsi="仿宋" w:eastAsia="仿宋" w:cs="仿宋"/>
          <w:b/>
          <w:sz w:val="32"/>
          <w:szCs w:val="20"/>
        </w:rPr>
        <w:br w:type="page"/>
      </w:r>
    </w:p>
    <w:p w14:paraId="375C8904"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七、课程负责人诚信承诺</w:t>
      </w:r>
    </w:p>
    <w:tbl>
      <w:tblPr>
        <w:tblStyle w:val="7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1502D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498" w:type="dxa"/>
          </w:tcPr>
          <w:p w14:paraId="3FA53168">
            <w:pPr>
              <w:rPr>
                <w:rFonts w:ascii="黑体" w:hAnsi="黑体" w:eastAsia="黑体"/>
                <w:sz w:val="24"/>
              </w:rPr>
            </w:pPr>
          </w:p>
          <w:p w14:paraId="31C676ED"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 w14:paraId="503AB144"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5BE10F75"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7E4330D1">
            <w:pPr>
              <w:adjustRightInd w:val="0"/>
              <w:snapToGrid w:val="0"/>
              <w:spacing w:line="360" w:lineRule="auto"/>
              <w:ind w:right="1418"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课程负责人（签字）：</w:t>
            </w:r>
          </w:p>
          <w:p w14:paraId="06C4DAF8">
            <w:pPr>
              <w:rPr>
                <w:rFonts w:ascii="宋体" w:hAnsi="宋体"/>
                <w:b/>
                <w:bCs/>
                <w:sz w:val="24"/>
              </w:rPr>
            </w:pPr>
          </w:p>
          <w:p w14:paraId="0BA31F14">
            <w:pPr>
              <w:ind w:firstLine="7590" w:firstLineChars="31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</w:tbl>
    <w:p w14:paraId="620AC346"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审批意见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 w14:paraId="63DB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96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1B2A1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1070B744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8B4CF5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741FF880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D5467A4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79EEDBD1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010D2090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 w14:paraId="4AD5AF70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 w14:paraId="2582F124"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 w14:paraId="40A8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D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DA7C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74FC4AE7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87C4E15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7309A28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935A885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00DB421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6DF131C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3F025EA8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5CC6E28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688CEC3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 w14:paraId="6CC00126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 w14:paraId="1A46D379"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 w14:paraId="370432DA">
      <w:pPr>
        <w:spacing w:line="380" w:lineRule="exact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53695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8EB95B-05CC-454C-B174-7B0384C1C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123D3F-0979-4550-95C2-6E2A198143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641405-080A-464D-9F7F-138D0EB2F7D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2A52616-1433-4D69-B342-6CBA7D488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A3B6135-1B0C-4C58-AA02-E4386C57E6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18583D4-83AC-49C8-8CE9-837AC99F34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5C10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C64F8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4KLCnSAAAAAwEAAA8AAAAAAAAAAQAgAAAAIgAAAGRycy9kb3ducmV2LnhtbFBL&#10;AQIUABQAAAAIAIdO4kChTeun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C64F8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E0EB5"/>
    <w:multiLevelType w:val="singleLevel"/>
    <w:tmpl w:val="EC9E0EB5"/>
    <w:lvl w:ilvl="0" w:tentative="0">
      <w:start w:val="1"/>
      <w:numFmt w:val="decimal"/>
      <w:pStyle w:val="10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AB0D534"/>
    <w:multiLevelType w:val="singleLevel"/>
    <w:tmpl w:val="FAB0D53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DliYjk1YWUzZTk3ODZlNzI5OWQ4ZjM0ZmFmNDAifQ=="/>
  </w:docVars>
  <w:rsids>
    <w:rsidRoot w:val="6D4461C2"/>
    <w:rsid w:val="14301CC2"/>
    <w:rsid w:val="1A325A0A"/>
    <w:rsid w:val="2BBB02AC"/>
    <w:rsid w:val="389F0E3C"/>
    <w:rsid w:val="5BA069F2"/>
    <w:rsid w:val="6D4461C2"/>
    <w:rsid w:val="75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before="50" w:beforeLines="50" w:line="300" w:lineRule="auto"/>
      <w:ind w:firstLine="640" w:firstLineChars="200"/>
      <w:jc w:val="both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1"/>
    <w:qFormat/>
    <w:uiPriority w:val="0"/>
    <w:pPr>
      <w:spacing w:line="300" w:lineRule="auto"/>
      <w:ind w:left="640" w:hanging="640" w:hangingChars="200"/>
    </w:pPr>
    <w:rPr>
      <w:rFonts w:hint="eastAsia" w:ascii="Arial" w:hAnsi="Arial" w:eastAsia="仿宋" w:cs="Arial"/>
      <w:snapToGrid w:val="0"/>
      <w:color w:val="000000"/>
      <w:kern w:val="0"/>
      <w:sz w:val="32"/>
      <w:szCs w:val="21"/>
      <w:lang w:eastAsia="zh-CN"/>
    </w:rPr>
  </w:style>
  <w:style w:type="paragraph" w:customStyle="1" w:styleId="10">
    <w:name w:val="样式3"/>
    <w:basedOn w:val="1"/>
    <w:uiPriority w:val="0"/>
    <w:pPr>
      <w:numPr>
        <w:ilvl w:val="0"/>
        <w:numId w:val="1"/>
      </w:numPr>
      <w:spacing w:before="50" w:beforeLines="50" w:line="300" w:lineRule="auto"/>
      <w:ind w:left="839" w:hanging="414"/>
      <w:jc w:val="both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2024-07-09T06:19:00Z</dcterms:created>
  <dc:creator>志萍</dc:creator>
  <cp:lastModifiedBy>志萍</cp:lastModifiedBy>
  <dcterms:modified xsi:type="dcterms:W3CDTF">2024-07-09T06:26:06Z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F8D87F4B3D7B4A97B0B40E0ECF674672_11</vt:lpwstr>
  </property>
</Properties>
</file>